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suppressAutoHyphens w:val="1"/>
        <w:spacing w:before="0" w:after="322" w:line="240" w:lineRule="auto"/>
        <w:rPr>
          <w:rFonts w:ascii="Montserrat Thin Bold" w:cs="Montserrat Thin Bold" w:hAnsi="Montserrat Thin Bold" w:eastAsia="Montserrat Thin Bold"/>
          <w:sz w:val="20"/>
          <w:szCs w:val="20"/>
        </w:rPr>
      </w:pPr>
      <w:r>
        <w:rPr>
          <w:rFonts w:ascii="Montserrat Thin Bold" w:hAnsi="Montserrat Thin Bold"/>
          <w:sz w:val="20"/>
          <w:szCs w:val="20"/>
          <w:rtl w:val="0"/>
        </w:rPr>
        <w:t>Privacy Policy</w:t>
      </w:r>
    </w:p>
    <w:p>
      <w:pPr>
        <w:pStyle w:val="Default"/>
        <w:suppressAutoHyphens w:val="1"/>
        <w:spacing w:before="0" w:after="240" w:line="240" w:lineRule="auto"/>
        <w:rPr>
          <w:rFonts w:ascii="Montserrat Thin Regular" w:cs="Montserrat Thin Regular" w:hAnsi="Montserrat Thin Regular" w:eastAsia="Montserrat Thin Regular"/>
          <w:sz w:val="20"/>
          <w:szCs w:val="20"/>
        </w:rPr>
      </w:pPr>
      <w:r>
        <w:rPr>
          <w:rFonts w:ascii="Montserrat Thin Bold" w:hAnsi="Montserrat Thin Bold"/>
          <w:sz w:val="20"/>
          <w:szCs w:val="20"/>
          <w:rtl w:val="0"/>
          <w:lang w:val="en-US"/>
        </w:rPr>
        <w:t>Effective Date:</w:t>
      </w:r>
      <w:r>
        <w:rPr>
          <w:rFonts w:ascii="Montserrat Thin Regular" w:hAnsi="Montserrat Thin Regular"/>
          <w:sz w:val="20"/>
          <w:szCs w:val="20"/>
          <w:rtl w:val="0"/>
          <w:lang w:val="en-US"/>
        </w:rPr>
        <w:t xml:space="preserve"> July 29, 2026</w:t>
      </w:r>
    </w:p>
    <w:p>
      <w:pPr>
        <w:pStyle w:val="Default"/>
        <w:suppressAutoHyphens w:val="1"/>
        <w:spacing w:before="0" w:after="299" w:line="240" w:lineRule="auto"/>
        <w:rPr>
          <w:rFonts w:ascii="Montserrat Thin Bold" w:cs="Montserrat Thin Bold" w:hAnsi="Montserrat Thin Bold" w:eastAsia="Montserrat Thin Bold"/>
          <w:sz w:val="20"/>
          <w:szCs w:val="20"/>
        </w:rPr>
      </w:pPr>
      <w:r>
        <w:rPr>
          <w:rFonts w:ascii="Montserrat Thin Bold" w:hAnsi="Montserrat Thin Bold"/>
          <w:sz w:val="20"/>
          <w:szCs w:val="20"/>
          <w:rtl w:val="0"/>
        </w:rPr>
        <w:t>Privacy Policy</w:t>
      </w:r>
    </w:p>
    <w:p>
      <w:pPr>
        <w:pStyle w:val="Default"/>
        <w:suppressAutoHyphens w:val="1"/>
        <w:spacing w:before="0" w:after="240" w:line="240" w:lineRule="auto"/>
        <w:rPr>
          <w:rFonts w:ascii="Montserrat Thin Regular" w:cs="Montserrat Thin Regular" w:hAnsi="Montserrat Thin Regular" w:eastAsia="Montserrat Thin Regular"/>
          <w:sz w:val="20"/>
          <w:szCs w:val="20"/>
        </w:rPr>
      </w:pPr>
      <w:r>
        <w:rPr>
          <w:rFonts w:ascii="Montserrat Thin Regular" w:hAnsi="Montserrat Thin Regular"/>
          <w:sz w:val="20"/>
          <w:szCs w:val="20"/>
          <w:rtl w:val="0"/>
          <w:lang w:val="en-US"/>
        </w:rPr>
        <w:t>Toronto Real Estate Realty Plus Inc., Brokerage ("TRRP", "we", "our", or "us") respects your privacy and is committed to protecting your personal information.</w:t>
      </w:r>
    </w:p>
    <w:p>
      <w:pPr>
        <w:pStyle w:val="Default"/>
        <w:suppressAutoHyphens w:val="1"/>
        <w:spacing w:before="0" w:after="240" w:line="240" w:lineRule="auto"/>
        <w:rPr>
          <w:rFonts w:ascii="Montserrat Thin Regular" w:cs="Montserrat Thin Regular" w:hAnsi="Montserrat Thin Regular" w:eastAsia="Montserrat Thin Regular"/>
          <w:sz w:val="20"/>
          <w:szCs w:val="20"/>
        </w:rPr>
      </w:pPr>
      <w:r>
        <w:rPr>
          <w:rFonts w:ascii="Montserrat Thin Regular" w:hAnsi="Montserrat Thin Regular"/>
          <w:sz w:val="20"/>
          <w:szCs w:val="20"/>
          <w:rtl w:val="0"/>
          <w:lang w:val="en-US"/>
        </w:rPr>
        <w:t>This Privacy Policy explains how we collect, use, protect, and disclose personal information when you use our websites, online platforms, customer portals, software applications, and brokerage services.</w:t>
      </w:r>
    </w:p>
    <w:p>
      <w:pPr>
        <w:pStyle w:val="Default"/>
        <w:suppressAutoHyphens w:val="1"/>
        <w:spacing w:before="0" w:after="240" w:line="240" w:lineRule="auto"/>
        <w:rPr>
          <w:rFonts w:ascii="Montserrat Thin Regular" w:cs="Montserrat Thin Regular" w:hAnsi="Montserrat Thin Regular" w:eastAsia="Montserrat Thin Regular"/>
          <w:sz w:val="20"/>
          <w:szCs w:val="20"/>
        </w:rPr>
      </w:pPr>
      <w:r>
        <w:rPr>
          <w:rFonts w:ascii="Montserrat Thin Regular" w:hAnsi="Montserrat Thin Regular"/>
          <w:sz w:val="20"/>
          <w:szCs w:val="20"/>
          <w:rtl w:val="0"/>
          <w:lang w:val="en-US"/>
        </w:rPr>
        <w:t>By using our services, you agree to the collection and use of your information as described in this Privacy Policy.</w:t>
      </w:r>
    </w:p>
    <w:p>
      <w:pPr>
        <w:pStyle w:val="Default"/>
        <w:suppressAutoHyphens w:val="1"/>
        <w:spacing w:before="0" w:after="299" w:line="240" w:lineRule="auto"/>
        <w:rPr>
          <w:rFonts w:ascii="Montserrat Thin Bold" w:cs="Montserrat Thin Bold" w:hAnsi="Montserrat Thin Bold" w:eastAsia="Montserrat Thin Bold"/>
          <w:sz w:val="20"/>
          <w:szCs w:val="20"/>
        </w:rPr>
      </w:pPr>
      <w:r>
        <w:rPr>
          <w:rFonts w:ascii="Montserrat Thin Bold" w:hAnsi="Montserrat Thin Bold"/>
          <w:sz w:val="20"/>
          <w:szCs w:val="20"/>
          <w:rtl w:val="0"/>
          <w:lang w:val="en-US"/>
        </w:rPr>
        <w:t>Information We Collect</w:t>
      </w:r>
    </w:p>
    <w:p>
      <w:pPr>
        <w:pStyle w:val="Default"/>
        <w:suppressAutoHyphens w:val="1"/>
        <w:spacing w:before="0" w:after="240" w:line="240" w:lineRule="auto"/>
        <w:rPr>
          <w:rFonts w:ascii="Montserrat Thin Regular" w:cs="Montserrat Thin Regular" w:hAnsi="Montserrat Thin Regular" w:eastAsia="Montserrat Thin Regular"/>
          <w:sz w:val="20"/>
          <w:szCs w:val="20"/>
        </w:rPr>
      </w:pPr>
      <w:r>
        <w:rPr>
          <w:rFonts w:ascii="Montserrat Thin Regular" w:hAnsi="Montserrat Thin Regular"/>
          <w:sz w:val="20"/>
          <w:szCs w:val="20"/>
          <w:rtl w:val="0"/>
          <w:lang w:val="en-US"/>
        </w:rPr>
        <w:t>Depending on the services you use, we may collect information including: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Montserrat Thin Regular" w:hAnsi="Montserrat Thin Regular"/>
          <w:sz w:val="20"/>
          <w:szCs w:val="20"/>
          <w:lang w:val="en-US"/>
        </w:rPr>
      </w:pPr>
      <w:r>
        <w:rPr>
          <w:rFonts w:ascii="Montserrat Thin Regular" w:hAnsi="Montserrat Thin Regular"/>
          <w:sz w:val="20"/>
          <w:szCs w:val="20"/>
          <w:rtl w:val="0"/>
          <w:lang w:val="en-US"/>
        </w:rPr>
        <w:t>Your name, address, telephone number and email address.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Montserrat Thin Regular" w:hAnsi="Montserrat Thin Regular"/>
          <w:sz w:val="20"/>
          <w:szCs w:val="20"/>
          <w:lang w:val="en-US"/>
        </w:rPr>
      </w:pPr>
      <w:r>
        <w:rPr>
          <w:rFonts w:ascii="Montserrat Thin Regular" w:hAnsi="Montserrat Thin Regular"/>
          <w:sz w:val="20"/>
          <w:szCs w:val="20"/>
          <w:rtl w:val="0"/>
          <w:lang w:val="en-US"/>
        </w:rPr>
        <w:t>Information relating to buying, selling, leasing or renting real estate.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Montserrat Thin Regular" w:hAnsi="Montserrat Thin Regular"/>
          <w:sz w:val="20"/>
          <w:szCs w:val="20"/>
          <w:lang w:val="en-US"/>
        </w:rPr>
      </w:pPr>
      <w:r>
        <w:rPr>
          <w:rFonts w:ascii="Montserrat Thin Regular" w:hAnsi="Montserrat Thin Regular"/>
          <w:sz w:val="20"/>
          <w:szCs w:val="20"/>
          <w:rtl w:val="0"/>
          <w:lang w:val="en-US"/>
        </w:rPr>
        <w:t>Identity verification information where required by law.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Montserrat Thin Regular" w:hAnsi="Montserrat Thin Regular"/>
          <w:sz w:val="20"/>
          <w:szCs w:val="20"/>
          <w:lang w:val="en-US"/>
        </w:rPr>
      </w:pPr>
      <w:r>
        <w:rPr>
          <w:rFonts w:ascii="Montserrat Thin Regular" w:hAnsi="Montserrat Thin Regular"/>
          <w:sz w:val="20"/>
          <w:szCs w:val="20"/>
          <w:rtl w:val="0"/>
          <w:lang w:val="en-US"/>
        </w:rPr>
        <w:t>Property and transaction information.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Montserrat Thin Regular" w:hAnsi="Montserrat Thin Regular"/>
          <w:sz w:val="20"/>
          <w:szCs w:val="20"/>
          <w:lang w:val="en-US"/>
        </w:rPr>
      </w:pPr>
      <w:r>
        <w:rPr>
          <w:rFonts w:ascii="Montserrat Thin Regular" w:hAnsi="Montserrat Thin Regular"/>
          <w:sz w:val="20"/>
          <w:szCs w:val="20"/>
          <w:rtl w:val="0"/>
          <w:lang w:val="en-US"/>
        </w:rPr>
        <w:t>Communications you send to us.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Montserrat Thin Regular" w:hAnsi="Montserrat Thin Regular"/>
          <w:sz w:val="20"/>
          <w:szCs w:val="20"/>
          <w:lang w:val="en-US"/>
        </w:rPr>
      </w:pPr>
      <w:r>
        <w:rPr>
          <w:rFonts w:ascii="Montserrat Thin Regular" w:hAnsi="Montserrat Thin Regular"/>
          <w:sz w:val="20"/>
          <w:szCs w:val="20"/>
          <w:rtl w:val="0"/>
          <w:lang w:val="en-US"/>
        </w:rPr>
        <w:t>Information generated through your use of our websites, portals and online services, including device and browser information.</w:t>
      </w:r>
    </w:p>
    <w:p>
      <w:pPr>
        <w:pStyle w:val="Default"/>
        <w:suppressAutoHyphens w:val="1"/>
        <w:spacing w:before="0" w:line="240" w:lineRule="auto"/>
        <w:rPr>
          <w:rFonts w:ascii="Montserrat Thin Regular" w:cs="Montserrat Thin Regular" w:hAnsi="Montserrat Thin Regular" w:eastAsia="Montserrat Thin Regular"/>
          <w:sz w:val="20"/>
          <w:szCs w:val="20"/>
        </w:rPr>
      </w:pPr>
    </w:p>
    <w:p>
      <w:pPr>
        <w:pStyle w:val="Default"/>
        <w:suppressAutoHyphens w:val="1"/>
        <w:spacing w:before="0" w:after="299" w:line="240" w:lineRule="auto"/>
        <w:rPr>
          <w:rFonts w:ascii="Montserrat Thin Bold" w:cs="Montserrat Thin Bold" w:hAnsi="Montserrat Thin Bold" w:eastAsia="Montserrat Thin Bold"/>
          <w:sz w:val="20"/>
          <w:szCs w:val="20"/>
        </w:rPr>
      </w:pPr>
      <w:r>
        <w:rPr>
          <w:rFonts w:ascii="Montserrat Thin Bold" w:hAnsi="Montserrat Thin Bold"/>
          <w:sz w:val="20"/>
          <w:szCs w:val="20"/>
          <w:rtl w:val="0"/>
          <w:lang w:val="en-US"/>
        </w:rPr>
        <w:t>How We Use Your Information</w:t>
      </w:r>
    </w:p>
    <w:p>
      <w:pPr>
        <w:pStyle w:val="Default"/>
        <w:suppressAutoHyphens w:val="1"/>
        <w:spacing w:before="0" w:after="240" w:line="240" w:lineRule="auto"/>
        <w:rPr>
          <w:rFonts w:ascii="Montserrat Thin Regular" w:cs="Montserrat Thin Regular" w:hAnsi="Montserrat Thin Regular" w:eastAsia="Montserrat Thin Regular"/>
          <w:sz w:val="20"/>
          <w:szCs w:val="20"/>
        </w:rPr>
      </w:pPr>
      <w:r>
        <w:rPr>
          <w:rFonts w:ascii="Montserrat Thin Regular" w:hAnsi="Montserrat Thin Regular"/>
          <w:sz w:val="20"/>
          <w:szCs w:val="20"/>
          <w:rtl w:val="0"/>
          <w:lang w:val="en-US"/>
        </w:rPr>
        <w:t>We use your information to: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Montserrat Thin Regular" w:hAnsi="Montserrat Thin Regular"/>
          <w:sz w:val="20"/>
          <w:szCs w:val="20"/>
          <w:lang w:val="en-US"/>
        </w:rPr>
      </w:pPr>
      <w:r>
        <w:rPr>
          <w:rFonts w:ascii="Montserrat Thin Regular" w:hAnsi="Montserrat Thin Regular"/>
          <w:sz w:val="20"/>
          <w:szCs w:val="20"/>
          <w:rtl w:val="0"/>
          <w:lang w:val="en-US"/>
        </w:rPr>
        <w:t>Provide brokerage and related real estate services.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Montserrat Thin Regular" w:hAnsi="Montserrat Thin Regular"/>
          <w:sz w:val="20"/>
          <w:szCs w:val="20"/>
          <w:lang w:val="en-US"/>
        </w:rPr>
      </w:pPr>
      <w:r>
        <w:rPr>
          <w:rFonts w:ascii="Montserrat Thin Regular" w:hAnsi="Montserrat Thin Regular"/>
          <w:sz w:val="20"/>
          <w:szCs w:val="20"/>
          <w:rtl w:val="0"/>
          <w:lang w:val="en-US"/>
        </w:rPr>
        <w:t>Operate and improve our cloud-based platforms and online services.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Montserrat Thin Regular" w:hAnsi="Montserrat Thin Regular"/>
          <w:sz w:val="20"/>
          <w:szCs w:val="20"/>
          <w:lang w:val="en-US"/>
        </w:rPr>
      </w:pPr>
      <w:r>
        <w:rPr>
          <w:rFonts w:ascii="Montserrat Thin Regular" w:hAnsi="Montserrat Thin Regular"/>
          <w:sz w:val="20"/>
          <w:szCs w:val="20"/>
          <w:rtl w:val="0"/>
          <w:lang w:val="en-US"/>
        </w:rPr>
        <w:t>Manage transactions and customer accounts.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Montserrat Thin Regular" w:hAnsi="Montserrat Thin Regular"/>
          <w:sz w:val="20"/>
          <w:szCs w:val="20"/>
          <w:lang w:val="en-US"/>
        </w:rPr>
      </w:pPr>
      <w:r>
        <w:rPr>
          <w:rFonts w:ascii="Montserrat Thin Regular" w:hAnsi="Montserrat Thin Regular"/>
          <w:sz w:val="20"/>
          <w:szCs w:val="20"/>
          <w:rtl w:val="0"/>
          <w:lang w:val="en-US"/>
        </w:rPr>
        <w:t>Communicate with you regarding our services.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Montserrat Thin Regular" w:hAnsi="Montserrat Thin Regular"/>
          <w:sz w:val="20"/>
          <w:szCs w:val="20"/>
          <w:lang w:val="en-US"/>
        </w:rPr>
      </w:pPr>
      <w:r>
        <w:rPr>
          <w:rFonts w:ascii="Montserrat Thin Regular" w:hAnsi="Montserrat Thin Regular"/>
          <w:sz w:val="20"/>
          <w:szCs w:val="20"/>
          <w:rtl w:val="0"/>
          <w:lang w:val="en-US"/>
        </w:rPr>
        <w:t>Meet our legal, regulatory and professional obligations.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Montserrat Thin Regular" w:hAnsi="Montserrat Thin Regular"/>
          <w:sz w:val="20"/>
          <w:szCs w:val="20"/>
          <w:lang w:val="en-US"/>
        </w:rPr>
      </w:pPr>
      <w:r>
        <w:rPr>
          <w:rFonts w:ascii="Montserrat Thin Regular" w:hAnsi="Montserrat Thin Regular"/>
          <w:sz w:val="20"/>
          <w:szCs w:val="20"/>
          <w:rtl w:val="0"/>
          <w:lang w:val="en-US"/>
        </w:rPr>
        <w:t>Protect our business, customers and platforms from fraud, misuse or unauthorized access.</w:t>
      </w:r>
    </w:p>
    <w:p>
      <w:pPr>
        <w:pStyle w:val="Default"/>
        <w:suppressAutoHyphens w:val="1"/>
        <w:spacing w:before="0" w:line="240" w:lineRule="auto"/>
        <w:rPr>
          <w:rFonts w:ascii="Montserrat Thin Regular" w:cs="Montserrat Thin Regular" w:hAnsi="Montserrat Thin Regular" w:eastAsia="Montserrat Thin Regular"/>
          <w:sz w:val="20"/>
          <w:szCs w:val="20"/>
        </w:rPr>
      </w:pPr>
    </w:p>
    <w:p>
      <w:pPr>
        <w:pStyle w:val="Default"/>
        <w:suppressAutoHyphens w:val="1"/>
        <w:spacing w:before="0" w:after="299" w:line="240" w:lineRule="auto"/>
        <w:rPr>
          <w:rFonts w:ascii="Montserrat Thin Bold" w:cs="Montserrat Thin Bold" w:hAnsi="Montserrat Thin Bold" w:eastAsia="Montserrat Thin Bold"/>
          <w:sz w:val="20"/>
          <w:szCs w:val="20"/>
        </w:rPr>
      </w:pPr>
      <w:r>
        <w:rPr>
          <w:rFonts w:ascii="Montserrat Thin Bold" w:hAnsi="Montserrat Thin Bold"/>
          <w:sz w:val="20"/>
          <w:szCs w:val="20"/>
          <w:rtl w:val="0"/>
          <w:lang w:val="en-US"/>
        </w:rPr>
        <w:t>Sharing Your Information</w:t>
      </w:r>
    </w:p>
    <w:p>
      <w:pPr>
        <w:pStyle w:val="Default"/>
        <w:suppressAutoHyphens w:val="1"/>
        <w:spacing w:before="0" w:after="240" w:line="240" w:lineRule="auto"/>
        <w:rPr>
          <w:rFonts w:ascii="Montserrat Thin Regular" w:cs="Montserrat Thin Regular" w:hAnsi="Montserrat Thin Regular" w:eastAsia="Montserrat Thin Regular"/>
          <w:sz w:val="20"/>
          <w:szCs w:val="20"/>
        </w:rPr>
      </w:pPr>
      <w:r>
        <w:rPr>
          <w:rFonts w:ascii="Montserrat Thin Regular" w:hAnsi="Montserrat Thin Regular"/>
          <w:sz w:val="20"/>
          <w:szCs w:val="20"/>
          <w:rtl w:val="0"/>
          <w:lang w:val="en-US"/>
        </w:rPr>
        <w:t>We do not sell your personal information.</w:t>
      </w:r>
    </w:p>
    <w:p>
      <w:pPr>
        <w:pStyle w:val="Default"/>
        <w:suppressAutoHyphens w:val="1"/>
        <w:spacing w:before="0" w:after="240" w:line="240" w:lineRule="auto"/>
        <w:rPr>
          <w:rFonts w:ascii="Montserrat Thin Regular" w:cs="Montserrat Thin Regular" w:hAnsi="Montserrat Thin Regular" w:eastAsia="Montserrat Thin Regular"/>
          <w:sz w:val="20"/>
          <w:szCs w:val="20"/>
        </w:rPr>
      </w:pPr>
      <w:r>
        <w:rPr>
          <w:rFonts w:ascii="Montserrat Thin Regular" w:hAnsi="Montserrat Thin Regular"/>
          <w:sz w:val="20"/>
          <w:szCs w:val="20"/>
          <w:rtl w:val="0"/>
          <w:lang w:val="en-US"/>
        </w:rPr>
        <w:t>We may share information when necessary: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Montserrat Thin Regular" w:hAnsi="Montserrat Thin Regular"/>
          <w:sz w:val="20"/>
          <w:szCs w:val="20"/>
          <w:lang w:val="en-US"/>
        </w:rPr>
      </w:pPr>
      <w:r>
        <w:rPr>
          <w:rFonts w:ascii="Montserrat Thin Regular" w:hAnsi="Montserrat Thin Regular"/>
          <w:sz w:val="20"/>
          <w:szCs w:val="20"/>
          <w:rtl w:val="0"/>
          <w:lang w:val="en-US"/>
        </w:rPr>
        <w:t>With your consent.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Montserrat Thin Regular" w:hAnsi="Montserrat Thin Regular"/>
          <w:sz w:val="20"/>
          <w:szCs w:val="20"/>
          <w:lang w:val="en-US"/>
        </w:rPr>
      </w:pPr>
      <w:r>
        <w:rPr>
          <w:rFonts w:ascii="Montserrat Thin Regular" w:hAnsi="Montserrat Thin Regular"/>
          <w:sz w:val="20"/>
          <w:szCs w:val="20"/>
          <w:rtl w:val="0"/>
          <w:lang w:val="en-US"/>
        </w:rPr>
        <w:t>To complete real estate transactions.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Montserrat Thin Regular" w:hAnsi="Montserrat Thin Regular"/>
          <w:sz w:val="20"/>
          <w:szCs w:val="20"/>
          <w:lang w:val="en-US"/>
        </w:rPr>
      </w:pPr>
      <w:r>
        <w:rPr>
          <w:rFonts w:ascii="Montserrat Thin Regular" w:hAnsi="Montserrat Thin Regular"/>
          <w:sz w:val="20"/>
          <w:szCs w:val="20"/>
          <w:rtl w:val="0"/>
          <w:lang w:val="en-US"/>
        </w:rPr>
        <w:t>With service providers who assist us in delivering our services.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Montserrat Thin Regular" w:hAnsi="Montserrat Thin Regular"/>
          <w:sz w:val="20"/>
          <w:szCs w:val="20"/>
          <w:lang w:val="en-US"/>
        </w:rPr>
      </w:pPr>
      <w:r>
        <w:rPr>
          <w:rFonts w:ascii="Montserrat Thin Regular" w:hAnsi="Montserrat Thin Regular"/>
          <w:sz w:val="20"/>
          <w:szCs w:val="20"/>
          <w:rtl w:val="0"/>
          <w:lang w:val="en-US"/>
        </w:rPr>
        <w:t>With real estate organizations, regulators or government authorities where required.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Montserrat Thin Regular" w:hAnsi="Montserrat Thin Regular"/>
          <w:sz w:val="20"/>
          <w:szCs w:val="20"/>
          <w:lang w:val="en-US"/>
        </w:rPr>
      </w:pPr>
      <w:r>
        <w:rPr>
          <w:rFonts w:ascii="Montserrat Thin Regular" w:hAnsi="Montserrat Thin Regular"/>
          <w:sz w:val="20"/>
          <w:szCs w:val="20"/>
          <w:rtl w:val="0"/>
          <w:lang w:val="en-US"/>
        </w:rPr>
        <w:t>Where required or permitted by law.</w:t>
      </w:r>
    </w:p>
    <w:p>
      <w:pPr>
        <w:pStyle w:val="Default"/>
        <w:suppressAutoHyphens w:val="1"/>
        <w:spacing w:before="0" w:after="240" w:line="240" w:lineRule="auto"/>
        <w:rPr>
          <w:rFonts w:ascii="Montserrat Thin Regular" w:cs="Montserrat Thin Regular" w:hAnsi="Montserrat Thin Regular" w:eastAsia="Montserrat Thin Regular"/>
          <w:sz w:val="20"/>
          <w:szCs w:val="20"/>
        </w:rPr>
      </w:pPr>
      <w:r>
        <w:rPr>
          <w:rFonts w:ascii="Montserrat Thin Regular" w:hAnsi="Montserrat Thin Regular"/>
          <w:sz w:val="20"/>
          <w:szCs w:val="20"/>
          <w:rtl w:val="0"/>
          <w:lang w:val="en-US"/>
        </w:rPr>
        <w:t>All third-party service providers are expected to protect personal information appropriately.</w:t>
      </w:r>
    </w:p>
    <w:p>
      <w:pPr>
        <w:pStyle w:val="Default"/>
        <w:suppressAutoHyphens w:val="1"/>
        <w:spacing w:before="0" w:after="299" w:line="240" w:lineRule="auto"/>
        <w:rPr>
          <w:rFonts w:ascii="Montserrat Thin Bold" w:cs="Montserrat Thin Bold" w:hAnsi="Montserrat Thin Bold" w:eastAsia="Montserrat Thin Bold"/>
          <w:sz w:val="20"/>
          <w:szCs w:val="20"/>
        </w:rPr>
      </w:pPr>
      <w:r>
        <w:rPr>
          <w:rFonts w:ascii="Montserrat Thin Bold" w:hAnsi="Montserrat Thin Bold"/>
          <w:sz w:val="20"/>
          <w:szCs w:val="20"/>
          <w:rtl w:val="0"/>
          <w:lang w:val="en-US"/>
        </w:rPr>
        <w:t>Cookies and Analytics</w:t>
      </w:r>
    </w:p>
    <w:p>
      <w:pPr>
        <w:pStyle w:val="Default"/>
        <w:suppressAutoHyphens w:val="1"/>
        <w:spacing w:before="0" w:after="240" w:line="240" w:lineRule="auto"/>
        <w:rPr>
          <w:rFonts w:ascii="Montserrat Thin Regular" w:cs="Montserrat Thin Regular" w:hAnsi="Montserrat Thin Regular" w:eastAsia="Montserrat Thin Regular"/>
          <w:sz w:val="20"/>
          <w:szCs w:val="20"/>
        </w:rPr>
      </w:pPr>
      <w:r>
        <w:rPr>
          <w:rFonts w:ascii="Montserrat Thin Regular" w:hAnsi="Montserrat Thin Regular"/>
          <w:sz w:val="20"/>
          <w:szCs w:val="20"/>
          <w:rtl w:val="0"/>
          <w:lang w:val="en-US"/>
        </w:rPr>
        <w:t>Our websites and online platforms may use cookies and similar technologies to improve functionality, understand website usage, maintain security and enhance your experience.</w:t>
      </w:r>
    </w:p>
    <w:p>
      <w:pPr>
        <w:pStyle w:val="Default"/>
        <w:suppressAutoHyphens w:val="1"/>
        <w:spacing w:before="0" w:after="240" w:line="240" w:lineRule="auto"/>
        <w:rPr>
          <w:rFonts w:ascii="Montserrat Thin Regular" w:cs="Montserrat Thin Regular" w:hAnsi="Montserrat Thin Regular" w:eastAsia="Montserrat Thin Regular"/>
          <w:sz w:val="20"/>
          <w:szCs w:val="20"/>
        </w:rPr>
      </w:pPr>
      <w:r>
        <w:rPr>
          <w:rFonts w:ascii="Montserrat Thin Regular" w:hAnsi="Montserrat Thin Regular"/>
          <w:sz w:val="20"/>
          <w:szCs w:val="20"/>
          <w:rtl w:val="0"/>
          <w:lang w:val="en-US"/>
        </w:rPr>
        <w:t>You can control cookies through your browser settings, although some features may not function properly if cookies are disabled.</w:t>
      </w:r>
    </w:p>
    <w:p>
      <w:pPr>
        <w:pStyle w:val="Default"/>
        <w:suppressAutoHyphens w:val="1"/>
        <w:spacing w:before="0" w:after="299" w:line="240" w:lineRule="auto"/>
        <w:rPr>
          <w:rFonts w:ascii="Montserrat Thin Bold" w:cs="Montserrat Thin Bold" w:hAnsi="Montserrat Thin Bold" w:eastAsia="Montserrat Thin Bold"/>
          <w:sz w:val="20"/>
          <w:szCs w:val="20"/>
        </w:rPr>
      </w:pPr>
      <w:r>
        <w:rPr>
          <w:rFonts w:ascii="Montserrat Thin Bold" w:hAnsi="Montserrat Thin Bold"/>
          <w:sz w:val="20"/>
          <w:szCs w:val="20"/>
          <w:rtl w:val="0"/>
          <w:lang w:val="en-US"/>
        </w:rPr>
        <w:t>Security</w:t>
      </w:r>
    </w:p>
    <w:p>
      <w:pPr>
        <w:pStyle w:val="Default"/>
        <w:suppressAutoHyphens w:val="1"/>
        <w:spacing w:before="0" w:after="240" w:line="240" w:lineRule="auto"/>
        <w:rPr>
          <w:rFonts w:ascii="Montserrat Thin Regular" w:cs="Montserrat Thin Regular" w:hAnsi="Montserrat Thin Regular" w:eastAsia="Montserrat Thin Regular"/>
          <w:sz w:val="20"/>
          <w:szCs w:val="20"/>
        </w:rPr>
      </w:pPr>
      <w:r>
        <w:rPr>
          <w:rFonts w:ascii="Montserrat Thin Regular" w:hAnsi="Montserrat Thin Regular"/>
          <w:sz w:val="20"/>
          <w:szCs w:val="20"/>
          <w:rtl w:val="0"/>
          <w:lang w:val="en-US"/>
        </w:rPr>
        <w:t>We use reasonable administrative, technical and physical safeguards to help protect personal information against unauthorized access, loss, misuse or disclosure.</w:t>
      </w:r>
    </w:p>
    <w:p>
      <w:pPr>
        <w:pStyle w:val="Default"/>
        <w:suppressAutoHyphens w:val="1"/>
        <w:spacing w:before="0" w:after="240" w:line="240" w:lineRule="auto"/>
        <w:rPr>
          <w:rFonts w:ascii="Montserrat Thin Regular" w:cs="Montserrat Thin Regular" w:hAnsi="Montserrat Thin Regular" w:eastAsia="Montserrat Thin Regular"/>
          <w:sz w:val="20"/>
          <w:szCs w:val="20"/>
        </w:rPr>
      </w:pPr>
      <w:r>
        <w:rPr>
          <w:rFonts w:ascii="Montserrat Thin Regular" w:hAnsi="Montserrat Thin Regular"/>
          <w:sz w:val="20"/>
          <w:szCs w:val="20"/>
          <w:rtl w:val="0"/>
          <w:lang w:val="en-US"/>
        </w:rPr>
        <w:t>While no system can guarantee absolute security, protecting customer information is an important part of how we operate.</w:t>
      </w:r>
    </w:p>
    <w:p>
      <w:pPr>
        <w:pStyle w:val="Default"/>
        <w:suppressAutoHyphens w:val="1"/>
        <w:spacing w:before="0" w:after="299" w:line="240" w:lineRule="auto"/>
        <w:rPr>
          <w:rFonts w:ascii="Montserrat Thin Bold" w:cs="Montserrat Thin Bold" w:hAnsi="Montserrat Thin Bold" w:eastAsia="Montserrat Thin Bold"/>
          <w:sz w:val="20"/>
          <w:szCs w:val="20"/>
        </w:rPr>
      </w:pPr>
      <w:r>
        <w:rPr>
          <w:rFonts w:ascii="Montserrat Thin Bold" w:hAnsi="Montserrat Thin Bold"/>
          <w:sz w:val="20"/>
          <w:szCs w:val="20"/>
          <w:rtl w:val="0"/>
          <w:lang w:val="fr-FR"/>
        </w:rPr>
        <w:t>Retention</w:t>
      </w:r>
    </w:p>
    <w:p>
      <w:pPr>
        <w:pStyle w:val="Default"/>
        <w:suppressAutoHyphens w:val="1"/>
        <w:spacing w:before="0" w:after="240" w:line="240" w:lineRule="auto"/>
        <w:rPr>
          <w:rFonts w:ascii="Montserrat Thin Regular" w:cs="Montserrat Thin Regular" w:hAnsi="Montserrat Thin Regular" w:eastAsia="Montserrat Thin Regular"/>
          <w:sz w:val="20"/>
          <w:szCs w:val="20"/>
        </w:rPr>
      </w:pPr>
      <w:r>
        <w:rPr>
          <w:rFonts w:ascii="Montserrat Thin Regular" w:hAnsi="Montserrat Thin Regular"/>
          <w:sz w:val="20"/>
          <w:szCs w:val="20"/>
          <w:rtl w:val="0"/>
          <w:lang w:val="en-US"/>
        </w:rPr>
        <w:t>We retain personal information only for as long as necessary to provide our services, meet legal and regulatory requirements, resolve disputes and protect our legitimate business interests.</w:t>
      </w:r>
    </w:p>
    <w:p>
      <w:pPr>
        <w:pStyle w:val="Default"/>
        <w:suppressAutoHyphens w:val="1"/>
        <w:spacing w:before="0" w:after="299" w:line="240" w:lineRule="auto"/>
        <w:rPr>
          <w:rFonts w:ascii="Montserrat Thin Bold" w:cs="Montserrat Thin Bold" w:hAnsi="Montserrat Thin Bold" w:eastAsia="Montserrat Thin Bold"/>
          <w:sz w:val="20"/>
          <w:szCs w:val="20"/>
        </w:rPr>
      </w:pPr>
      <w:r>
        <w:rPr>
          <w:rFonts w:ascii="Montserrat Thin Bold" w:hAnsi="Montserrat Thin Bold"/>
          <w:sz w:val="20"/>
          <w:szCs w:val="20"/>
          <w:rtl w:val="0"/>
          <w:lang w:val="en-US"/>
        </w:rPr>
        <w:t>Your Rights</w:t>
      </w:r>
    </w:p>
    <w:p>
      <w:pPr>
        <w:pStyle w:val="Default"/>
        <w:suppressAutoHyphens w:val="1"/>
        <w:spacing w:before="0" w:after="240" w:line="240" w:lineRule="auto"/>
        <w:rPr>
          <w:rFonts w:ascii="Montserrat Thin Regular" w:cs="Montserrat Thin Regular" w:hAnsi="Montserrat Thin Regular" w:eastAsia="Montserrat Thin Regular"/>
          <w:sz w:val="20"/>
          <w:szCs w:val="20"/>
        </w:rPr>
      </w:pPr>
      <w:r>
        <w:rPr>
          <w:rFonts w:ascii="Montserrat Thin Regular" w:hAnsi="Montserrat Thin Regular"/>
          <w:sz w:val="20"/>
          <w:szCs w:val="20"/>
          <w:rtl w:val="0"/>
          <w:lang w:val="en-US"/>
        </w:rPr>
        <w:t>Subject to applicable law, you may request access to or correction of your personal information.</w:t>
      </w:r>
    </w:p>
    <w:p>
      <w:pPr>
        <w:pStyle w:val="Default"/>
        <w:suppressAutoHyphens w:val="1"/>
        <w:spacing w:before="0" w:after="240" w:line="240" w:lineRule="auto"/>
        <w:rPr>
          <w:rFonts w:ascii="Montserrat Thin Regular" w:cs="Montserrat Thin Regular" w:hAnsi="Montserrat Thin Regular" w:eastAsia="Montserrat Thin Regular"/>
          <w:sz w:val="20"/>
          <w:szCs w:val="20"/>
        </w:rPr>
      </w:pPr>
      <w:r>
        <w:rPr>
          <w:rFonts w:ascii="Montserrat Thin Regular" w:hAnsi="Montserrat Thin Regular"/>
          <w:sz w:val="20"/>
          <w:szCs w:val="20"/>
          <w:rtl w:val="0"/>
          <w:lang w:val="en-US"/>
        </w:rPr>
        <w:t>If you have questions about how your information is handled, please contact us.</w:t>
      </w:r>
    </w:p>
    <w:p>
      <w:pPr>
        <w:pStyle w:val="Default"/>
        <w:suppressAutoHyphens w:val="1"/>
        <w:spacing w:before="0" w:after="299" w:line="240" w:lineRule="auto"/>
        <w:rPr>
          <w:rFonts w:ascii="Montserrat Thin Bold" w:cs="Montserrat Thin Bold" w:hAnsi="Montserrat Thin Bold" w:eastAsia="Montserrat Thin Bold"/>
          <w:sz w:val="20"/>
          <w:szCs w:val="20"/>
        </w:rPr>
      </w:pPr>
      <w:r>
        <w:rPr>
          <w:rFonts w:ascii="Montserrat Thin Bold" w:hAnsi="Montserrat Thin Bold"/>
          <w:sz w:val="20"/>
          <w:szCs w:val="20"/>
          <w:rtl w:val="0"/>
          <w:lang w:val="en-US"/>
        </w:rPr>
        <w:t>Changes to This Policy</w:t>
      </w:r>
    </w:p>
    <w:p>
      <w:pPr>
        <w:pStyle w:val="Default"/>
        <w:suppressAutoHyphens w:val="1"/>
        <w:spacing w:before="0" w:after="240" w:line="240" w:lineRule="auto"/>
        <w:rPr>
          <w:rFonts w:ascii="Montserrat Thin Regular" w:cs="Montserrat Thin Regular" w:hAnsi="Montserrat Thin Regular" w:eastAsia="Montserrat Thin Regular"/>
          <w:sz w:val="20"/>
          <w:szCs w:val="20"/>
        </w:rPr>
      </w:pPr>
      <w:r>
        <w:rPr>
          <w:rFonts w:ascii="Montserrat Thin Regular" w:hAnsi="Montserrat Thin Regular"/>
          <w:sz w:val="20"/>
          <w:szCs w:val="20"/>
          <w:rtl w:val="0"/>
          <w:lang w:val="en-US"/>
        </w:rPr>
        <w:t>We may update this Privacy Policy from time to time. The current version will always be available on our website and will include the effective date shown above.</w:t>
      </w:r>
    </w:p>
    <w:p>
      <w:pPr>
        <w:pStyle w:val="Default"/>
        <w:suppressAutoHyphens w:val="1"/>
        <w:spacing w:before="0" w:after="299" w:line="240" w:lineRule="auto"/>
        <w:rPr>
          <w:rFonts w:ascii="Montserrat Thin Bold" w:cs="Montserrat Thin Bold" w:hAnsi="Montserrat Thin Bold" w:eastAsia="Montserrat Thin Bold"/>
          <w:sz w:val="20"/>
          <w:szCs w:val="20"/>
        </w:rPr>
      </w:pPr>
      <w:r>
        <w:rPr>
          <w:rFonts w:ascii="Montserrat Thin Bold" w:hAnsi="Montserrat Thin Bold"/>
          <w:sz w:val="20"/>
          <w:szCs w:val="20"/>
          <w:rtl w:val="0"/>
          <w:lang w:val="en-US"/>
        </w:rPr>
        <w:t>Contact Us</w:t>
      </w:r>
    </w:p>
    <w:p>
      <w:pPr>
        <w:pStyle w:val="Default"/>
        <w:suppressAutoHyphens w:val="1"/>
        <w:spacing w:before="0" w:after="240" w:line="240" w:lineRule="auto"/>
        <w:rPr>
          <w:rFonts w:ascii="Montserrat Thin Regular" w:cs="Montserrat Thin Regular" w:hAnsi="Montserrat Thin Regular" w:eastAsia="Montserrat Thin Regular"/>
          <w:sz w:val="20"/>
          <w:szCs w:val="20"/>
        </w:rPr>
      </w:pPr>
      <w:r>
        <w:rPr>
          <w:rFonts w:ascii="Montserrat Thin Regular" w:hAnsi="Montserrat Thin Regular"/>
          <w:sz w:val="20"/>
          <w:szCs w:val="20"/>
          <w:rtl w:val="0"/>
          <w:lang w:val="en-US"/>
        </w:rPr>
        <w:t>If you have questions about this Privacy Policy or how we handle personal information, please contact us:</w:t>
      </w:r>
    </w:p>
    <w:p>
      <w:pPr>
        <w:pStyle w:val="Default"/>
        <w:suppressAutoHyphens w:val="1"/>
        <w:spacing w:before="0" w:after="240" w:line="240" w:lineRule="auto"/>
        <w:rPr>
          <w:rFonts w:ascii="Montserrat Thin Regular" w:cs="Montserrat Thin Regular" w:hAnsi="Montserrat Thin Regular" w:eastAsia="Montserrat Thin Regular"/>
          <w:sz w:val="20"/>
          <w:szCs w:val="20"/>
        </w:rPr>
      </w:pPr>
      <w:r>
        <w:rPr>
          <w:rFonts w:ascii="Montserrat Thin Bold" w:hAnsi="Montserrat Thin Bold"/>
          <w:sz w:val="20"/>
          <w:szCs w:val="20"/>
          <w:rtl w:val="0"/>
        </w:rPr>
        <w:t>Email:</w:t>
      </w:r>
      <w:r>
        <w:rPr>
          <w:rFonts w:ascii="Montserrat Thin Regular" w:hAnsi="Montserrat Thin Regular"/>
          <w:sz w:val="20"/>
          <w:szCs w:val="20"/>
          <w:rtl w:val="0"/>
          <w:lang w:val="it-IT"/>
        </w:rPr>
        <w:t xml:space="preserve"> support@torontorealestaterealty.com</w:t>
      </w:r>
    </w:p>
    <w:p>
      <w:pPr>
        <w:pStyle w:val="Default"/>
        <w:suppressAutoHyphens w:val="1"/>
        <w:spacing w:before="0" w:after="240" w:line="240" w:lineRule="auto"/>
      </w:pPr>
      <w:r>
        <w:rPr>
          <w:rFonts w:ascii="Montserrat Thin Bold" w:hAnsi="Montserrat Thin Bold"/>
          <w:sz w:val="20"/>
          <w:szCs w:val="20"/>
          <w:rtl w:val="0"/>
          <w:lang w:val="it-IT"/>
        </w:rPr>
        <w:t>Telephone:</w:t>
      </w:r>
      <w:r>
        <w:rPr>
          <w:rFonts w:ascii="Montserrat Thin Regular" w:hAnsi="Montserrat Thin Regular"/>
          <w:sz w:val="20"/>
          <w:szCs w:val="20"/>
          <w:rtl w:val="0"/>
        </w:rPr>
        <w:t xml:space="preserve"> 1-416-289-2890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Montserrat Thin Bold">
    <w:charset w:val="00"/>
    <w:family w:val="roman"/>
    <w:pitch w:val="default"/>
  </w:font>
  <w:font w:name="Montserrat Thin Regular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Bullet"/>
  </w:abstractNum>
  <w:abstractNum w:abstractNumId="1">
    <w:multiLevelType w:val="hybridMultilevel"/>
    <w:styleLink w:val="Bullet"/>
    <w:lvl w:ilvl="0">
      <w:start w:val="1"/>
      <w:numFmt w:val="bullet"/>
      <w:suff w:val="tab"/>
      <w:lvlText w:val="•"/>
      <w:lvlJc w:val="left"/>
      <w:pPr>
        <w:ind w:left="72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ffffff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857" w:hanging="417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ffffff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077" w:hanging="417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ffffff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297" w:hanging="417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ffffff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1517" w:hanging="417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ffffff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737" w:hanging="417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ffffff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1957" w:hanging="417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ffffff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2177" w:hanging="417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ffffff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2397" w:hanging="417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ffffff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Bullet">
    <w:name w:val="Bullet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